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D5" w:rsidRPr="004003D5" w:rsidRDefault="004003D5" w:rsidP="0040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РФ</w:t>
      </w:r>
    </w:p>
    <w:p w:rsidR="004003D5" w:rsidRPr="004003D5" w:rsidRDefault="004003D5" w:rsidP="0040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</w:t>
      </w:r>
    </w:p>
    <w:p w:rsidR="004003D5" w:rsidRPr="004003D5" w:rsidRDefault="004003D5" w:rsidP="0040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профессионального образования</w:t>
      </w:r>
    </w:p>
    <w:p w:rsidR="004003D5" w:rsidRPr="004003D5" w:rsidRDefault="004003D5" w:rsidP="004003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РОССИЙСКИЙ ЭКОНОМИЧЕСКИЙ УНИВЕРСИТЕТ ИМ.Г.В.ПЛЕХА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</w:t>
      </w:r>
    </w:p>
    <w:p w:rsidR="004003D5" w:rsidRPr="004003D5" w:rsidRDefault="004003D5" w:rsidP="004003D5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Ивановский филиал</w:t>
      </w:r>
    </w:p>
    <w:p w:rsidR="004003D5" w:rsidRPr="004003D5" w:rsidRDefault="004003D5" w:rsidP="00400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3D5" w:rsidRPr="004003D5" w:rsidRDefault="004003D5" w:rsidP="0040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  </w:t>
      </w: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P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3580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</w:t>
      </w: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выполнению контрольных работ</w:t>
      </w: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курсу «Микроэкономика»</w:t>
      </w: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студентов  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направления подготовки «Менеджмент»</w:t>
      </w:r>
    </w:p>
    <w:p w:rsidR="00CA3580" w:rsidRDefault="00CA3580" w:rsidP="00CA35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4003D5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 к.т.н., доцент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В.Ф.Коробова</w:t>
      </w:r>
      <w:proofErr w:type="spellEnd"/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A3580" w:rsidRDefault="00CA3580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03D5" w:rsidRDefault="004003D5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03D5" w:rsidRDefault="004003D5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Методические указания предназначены </w:t>
      </w:r>
      <w:proofErr w:type="gramStart"/>
      <w:r w:rsidRPr="00A43C9E">
        <w:rPr>
          <w:rFonts w:ascii="Times New Roman" w:hAnsi="Times New Roman" w:cs="Times New Roman"/>
          <w:sz w:val="28"/>
          <w:szCs w:val="28"/>
        </w:rPr>
        <w:t xml:space="preserve">для 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заочной формы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обучения, выполняющих контрольные работы по «М</w:t>
      </w:r>
      <w:r w:rsidR="008C16C2" w:rsidRPr="00A43C9E">
        <w:rPr>
          <w:rFonts w:ascii="Times New Roman" w:hAnsi="Times New Roman" w:cs="Times New Roman"/>
          <w:sz w:val="28"/>
          <w:szCs w:val="28"/>
        </w:rPr>
        <w:t>и</w:t>
      </w:r>
      <w:r w:rsidRPr="00A43C9E">
        <w:rPr>
          <w:rFonts w:ascii="Times New Roman" w:hAnsi="Times New Roman" w:cs="Times New Roman"/>
          <w:sz w:val="28"/>
          <w:szCs w:val="28"/>
        </w:rPr>
        <w:t>кроэкономике»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в соответствии с учебным планом. Тематика и содержание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контрольных работ соответствуют Государственному</w:t>
      </w:r>
      <w:r w:rsidR="00CC3211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proofErr w:type="gramStart"/>
      <w:r w:rsidR="008C16C2" w:rsidRPr="00A43C9E">
        <w:rPr>
          <w:rFonts w:ascii="Times New Roman" w:hAnsi="Times New Roman" w:cs="Times New Roman"/>
          <w:sz w:val="28"/>
          <w:szCs w:val="28"/>
        </w:rPr>
        <w:t>стандарту .</w:t>
      </w:r>
      <w:proofErr w:type="gramEnd"/>
    </w:p>
    <w:p w:rsidR="00927A08" w:rsidRPr="00A43C9E" w:rsidRDefault="008C16C2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2. Цель написания контрольной работы</w:t>
      </w:r>
    </w:p>
    <w:p w:rsidR="008C16C2" w:rsidRPr="00A43C9E" w:rsidRDefault="008C16C2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Цель методических указаний - помочь студентам, изучающим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дисциплину «Микроэкономика», применять на практике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теоретические знания, полученные на лекциях, при чтении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литературы и при изучении материалов других информационных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источников, а также самостоятельно выполнить контрольную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работу, что, в свою очередь, должно способствовать выработке у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студентов навыков к принятию собственных решений по </w:t>
      </w:r>
      <w:r w:rsidR="00CC3211" w:rsidRPr="00A43C9E">
        <w:rPr>
          <w:rFonts w:ascii="Times New Roman" w:hAnsi="Times New Roman" w:cs="Times New Roman"/>
          <w:sz w:val="28"/>
          <w:szCs w:val="28"/>
        </w:rPr>
        <w:t>проблемам экономического</w:t>
      </w:r>
      <w:r w:rsidRPr="00A43C9E">
        <w:rPr>
          <w:rFonts w:ascii="Times New Roman" w:hAnsi="Times New Roman" w:cs="Times New Roman"/>
          <w:sz w:val="28"/>
          <w:szCs w:val="28"/>
        </w:rPr>
        <w:t xml:space="preserve"> управления в реальном секторе экономики.</w:t>
      </w:r>
    </w:p>
    <w:p w:rsidR="008C16C2" w:rsidRPr="00A43C9E" w:rsidRDefault="008C16C2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На микроэкономическом уровне исследуется поведение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отдельных структурных единиц и хозяйственных субъектов,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экономические закономерности формирования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предпринимательского капитала и конкурентной среды. Здесь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изучаются и анализируются цены отдельных товаров, затраты,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издержки, механизм функционирования фирмы, ценообразование,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мотивация труда. На микроуровне в исходной основе складываются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пропорции, которые определяют пропорции общественного уровня.</w:t>
      </w:r>
    </w:p>
    <w:p w:rsidR="008C16C2" w:rsidRPr="00A43C9E" w:rsidRDefault="008C16C2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Следовательно, изучение дисциплины «Микроэкономика»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формирует культуру экономического мышления, прививая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способность оценивать текущие события экономической жизни,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анализировать их и предвидеть последствия принимаемых сегодня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решений. Написание данной работы поможет студентам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приобрести навыки увязки вопросов теории с практической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деятельностью и опыт работы с экономической литературой и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статистическими данными.</w:t>
      </w:r>
    </w:p>
    <w:p w:rsidR="00BA3D13" w:rsidRPr="00A43C9E" w:rsidRDefault="00CC3211" w:rsidP="00CC32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A3D13" w:rsidRPr="00A43C9E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927A08" w:rsidRPr="00A43C9E" w:rsidRDefault="00BA3D13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Контрольная работа оформляется в соответствии с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общепринятыми требованиями, предъявляемыми к контрольным,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курсовым, дипломным и научным работам. Рекомендуется: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формат бумаги А4;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текст печатается шрифтом «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>» размером 14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через 1,5 интервала;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- размеры полей: левого 30 мм, правого, верхнего и нижнего </w:t>
      </w:r>
      <w:r w:rsidR="00A43C9E">
        <w:rPr>
          <w:rFonts w:ascii="Times New Roman" w:hAnsi="Times New Roman" w:cs="Times New Roman"/>
          <w:sz w:val="28"/>
          <w:szCs w:val="28"/>
        </w:rPr>
        <w:t>–</w:t>
      </w:r>
      <w:r w:rsidRPr="00A43C9E">
        <w:rPr>
          <w:rFonts w:ascii="Times New Roman" w:hAnsi="Times New Roman" w:cs="Times New Roman"/>
          <w:sz w:val="28"/>
          <w:szCs w:val="28"/>
        </w:rPr>
        <w:t xml:space="preserve"> 20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мм;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нумерация страниц - сквозная от титульного до последнего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листа.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Общий объем работы должен составлять </w:t>
      </w:r>
      <w:r w:rsidR="008C16C2" w:rsidRPr="00A43C9E">
        <w:rPr>
          <w:rFonts w:ascii="Times New Roman" w:hAnsi="Times New Roman" w:cs="Times New Roman"/>
          <w:sz w:val="28"/>
          <w:szCs w:val="28"/>
        </w:rPr>
        <w:t>12</w:t>
      </w:r>
      <w:r w:rsidRPr="00A43C9E">
        <w:rPr>
          <w:rFonts w:ascii="Times New Roman" w:hAnsi="Times New Roman" w:cs="Times New Roman"/>
          <w:sz w:val="28"/>
          <w:szCs w:val="28"/>
        </w:rPr>
        <w:t>-</w:t>
      </w:r>
      <w:r w:rsidR="008C16C2" w:rsidRPr="00A43C9E">
        <w:rPr>
          <w:rFonts w:ascii="Times New Roman" w:hAnsi="Times New Roman" w:cs="Times New Roman"/>
          <w:sz w:val="28"/>
          <w:szCs w:val="28"/>
        </w:rPr>
        <w:t>2</w:t>
      </w:r>
      <w:r w:rsidRPr="00A43C9E">
        <w:rPr>
          <w:rFonts w:ascii="Times New Roman" w:hAnsi="Times New Roman" w:cs="Times New Roman"/>
          <w:sz w:val="28"/>
          <w:szCs w:val="28"/>
        </w:rPr>
        <w:t>0 машинописных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листов.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Номер страницы ставят </w:t>
      </w:r>
      <w:r w:rsidRPr="00CC3211">
        <w:rPr>
          <w:rFonts w:ascii="Times New Roman" w:hAnsi="Times New Roman" w:cs="Times New Roman"/>
          <w:sz w:val="28"/>
          <w:szCs w:val="28"/>
        </w:rPr>
        <w:t xml:space="preserve">в верхнем правом </w:t>
      </w:r>
      <w:r w:rsidRPr="00A43C9E">
        <w:rPr>
          <w:rFonts w:ascii="Times New Roman" w:hAnsi="Times New Roman" w:cs="Times New Roman"/>
          <w:sz w:val="28"/>
          <w:szCs w:val="28"/>
        </w:rPr>
        <w:t>углу и не обводят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рамкой. Страницы, занятые таблицами и иллюстрациями, включают в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сквозную нумерацию. На титульном листе, который является первой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страницей, номер страницы не ставится. На второй странице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размещается «Содержание», где отражены наименования разделов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(глав, параграфов) с указанием страниц, с которых они начинаются: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разделы нумеруют арабскими цифрами в пределах всей работы.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Наименования разделов должны быть краткими и выделяться на фоне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текста в виде заголовка. Переносы слов в заголовке не допускаются, в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конце заголовков точку не ставят;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- цифровой материал необходимо оформить в виде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таблиц.Каждая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 xml:space="preserve"> таблица должна иметь номер (над правым верхним углом) и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тематическое название;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в список литературы включаются книги, брошюры, статьи,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научные отчеты, законодательные акты и другие источники,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использованные при выполнении работы. Литературные источники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располагаются по мере встречаемости или по алфавиту. Каждая книга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заносится в список использованной литературы в следующем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порядке: порядковый номер; ФИО автора; заглавие книги; место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издания; название издательства; год выпуска.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Титульный лист оформляется по установленной единой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форме. На титульном листе работы указывается: министерство,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наименование вуза, факультета, кафедры, дисциплины, работы;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вариант задания, фамилия, имя, отчество студента, факультет, форма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обучения, курс, специальность, номер группы, номер зачетной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книжки, дата и место выполнения.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Все листы контрольной работы должны быть сброшюрованы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либо переплетены иным способом, исключающим их произвольное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выпадение.</w:t>
      </w:r>
    </w:p>
    <w:p w:rsidR="00927A08" w:rsidRPr="00CC3211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Контрольная работа выполняется в сроки, установленные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учебным планом, и предоставляется в </w:t>
      </w:r>
      <w:r w:rsidR="00CC3211" w:rsidRPr="00CC3211">
        <w:rPr>
          <w:rFonts w:ascii="Times New Roman" w:hAnsi="Times New Roman" w:cs="Times New Roman"/>
          <w:b/>
          <w:sz w:val="28"/>
          <w:szCs w:val="28"/>
        </w:rPr>
        <w:t>заочный деканат</w:t>
      </w:r>
      <w:r w:rsidRPr="00CC3211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за 10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дней до начала сессии. Вариант контрольной работы </w:t>
      </w:r>
      <w:proofErr w:type="gramStart"/>
      <w:r w:rsidRPr="00A43C9E">
        <w:rPr>
          <w:rFonts w:ascii="Times New Roman" w:hAnsi="Times New Roman" w:cs="Times New Roman"/>
          <w:sz w:val="28"/>
          <w:szCs w:val="28"/>
        </w:rPr>
        <w:t>определен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CC3211">
        <w:rPr>
          <w:rFonts w:ascii="Times New Roman" w:hAnsi="Times New Roman" w:cs="Times New Roman"/>
          <w:sz w:val="28"/>
          <w:szCs w:val="28"/>
        </w:rPr>
        <w:t xml:space="preserve"> </w:t>
      </w:r>
      <w:r w:rsidR="00CC3211" w:rsidRPr="00CC3211">
        <w:rPr>
          <w:rFonts w:ascii="Times New Roman" w:hAnsi="Times New Roman" w:cs="Times New Roman"/>
          <w:b/>
          <w:sz w:val="28"/>
          <w:szCs w:val="28"/>
        </w:rPr>
        <w:t>преподавателем</w:t>
      </w:r>
      <w:proofErr w:type="gramEnd"/>
      <w:r w:rsidR="00CC3211" w:rsidRPr="00CC3211">
        <w:rPr>
          <w:rFonts w:ascii="Times New Roman" w:hAnsi="Times New Roman" w:cs="Times New Roman"/>
          <w:b/>
          <w:sz w:val="28"/>
          <w:szCs w:val="28"/>
        </w:rPr>
        <w:t xml:space="preserve"> по списку группы</w:t>
      </w:r>
      <w:r w:rsidR="00CC321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C3211" w:rsidRPr="00CC3211">
        <w:rPr>
          <w:rFonts w:ascii="Times New Roman" w:hAnsi="Times New Roman" w:cs="Times New Roman"/>
          <w:sz w:val="28"/>
          <w:szCs w:val="28"/>
        </w:rPr>
        <w:t xml:space="preserve">по последней цифре номера зачетной книжки  </w:t>
      </w:r>
      <w:r w:rsidRPr="00CC3211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 результате проверки контрольной работы преподаватель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кафедры дает общую оценку работы по трем вариантам: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«зачтено» (если нет замечаний преподавателя);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- «на доработку» (в этом случае преподаватель указывает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замечания по контрольной работе, студент в соответствии с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замечаниями вносит незначительные исправления и сдает работу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повторно);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- «не зачтено» (в этом случае студент согласно </w:t>
      </w:r>
      <w:proofErr w:type="gramStart"/>
      <w:r w:rsidRPr="00A43C9E">
        <w:rPr>
          <w:rFonts w:ascii="Times New Roman" w:hAnsi="Times New Roman" w:cs="Times New Roman"/>
          <w:sz w:val="28"/>
          <w:szCs w:val="28"/>
        </w:rPr>
        <w:t>замечаниям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Pr="00A43C9E">
        <w:rPr>
          <w:rFonts w:ascii="Times New Roman" w:hAnsi="Times New Roman" w:cs="Times New Roman"/>
          <w:sz w:val="28"/>
          <w:szCs w:val="28"/>
        </w:rPr>
        <w:t xml:space="preserve"> основательно дорабатывает свой вариант и сдает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контрольную работу на повторную проверку на кафедру).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Студенты, не выполнившие контрольную работу или не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получившие зачета по ней, к экзамену по дисциплине не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 основной части контрольной работы раскрывается тема в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соответствии с планом, предложенным в методических указаниях.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Методические указания содержат основные вопросы, которые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являются главным ориентиром при написании работы.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Ознакомившись с литературой, студент может представить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развернутый план работы. Теоретические вопросы необходимо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увязать с проблемами, которые возникают в экономической практике</w:t>
      </w:r>
      <w:r w:rsidR="008C16C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российской и мировой экономике.</w:t>
      </w:r>
      <w:r w:rsidR="00762F4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Для этого рекомендуется использовать дополнительную</w:t>
      </w:r>
      <w:r w:rsidR="00762F4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литературу: монографии, статьи в экономических журналах,</w:t>
      </w:r>
      <w:r w:rsidR="00762F42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материалы периодической печати, статистические источники.</w:t>
      </w:r>
    </w:p>
    <w:p w:rsidR="00762F42" w:rsidRPr="00A43C9E" w:rsidRDefault="00762F42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08" w:rsidRPr="00A43C9E" w:rsidRDefault="00927A08" w:rsidP="00A43C9E">
      <w:pPr>
        <w:tabs>
          <w:tab w:val="left" w:pos="678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Сведения об источниках следует располагать в</w:t>
      </w:r>
      <w:r w:rsidR="00A43C9E">
        <w:rPr>
          <w:rFonts w:ascii="Times New Roman" w:hAnsi="Times New Roman" w:cs="Times New Roman"/>
          <w:sz w:val="28"/>
          <w:szCs w:val="28"/>
        </w:rPr>
        <w:t xml:space="preserve"> п</w:t>
      </w:r>
      <w:r w:rsidRPr="00A43C9E">
        <w:rPr>
          <w:rFonts w:ascii="Times New Roman" w:hAnsi="Times New Roman" w:cs="Times New Roman"/>
          <w:sz w:val="28"/>
          <w:szCs w:val="28"/>
        </w:rPr>
        <w:t>орядке появления ссылок на источники в тексте работы.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Используемый источник должен включать элементы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библиографического описания: имя автора или коллектива авторов,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название работы, сведения о времени и месте издания, издателе и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числе страниц документа. </w:t>
      </w:r>
      <w:r w:rsidR="00762F42"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08" w:rsidRPr="00A43C9E" w:rsidRDefault="00762F42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A43C9E">
        <w:rPr>
          <w:rFonts w:ascii="Times New Roman" w:hAnsi="Times New Roman" w:cs="Times New Roman"/>
          <w:sz w:val="28"/>
          <w:szCs w:val="28"/>
        </w:rPr>
        <w:tab/>
      </w:r>
      <w:r w:rsidR="00927A08" w:rsidRPr="00A43C9E">
        <w:rPr>
          <w:rFonts w:ascii="Times New Roman" w:hAnsi="Times New Roman" w:cs="Times New Roman"/>
          <w:sz w:val="28"/>
          <w:szCs w:val="28"/>
        </w:rPr>
        <w:t>В приложении могут быть представлены дополнительные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материалы статистического и информационного характера: таблицы,</w:t>
      </w: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схемы, рисунки, документы. Приложения располагаются в порядке</w:t>
      </w: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ссылок на них в тексте работы. На все приложения должны быть</w:t>
      </w: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даны ссылки. Каждое приложение следует начинать с новой страницы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с указанием наверху посередине страницы слова «Приложение».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Приложение обозначается заглавными буквами русского алфавита.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Содержание контрольной работы должно быть отражено в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оглавлении (содержании), оно включает все части работы с указанием</w:t>
      </w: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страниц, с которых начинаются эти части.</w:t>
      </w: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42" w:rsidRPr="00A43C9E" w:rsidRDefault="00762F42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A08" w:rsidRPr="00A43C9E" w:rsidRDefault="00CC3211" w:rsidP="00A43C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7A08" w:rsidRPr="00A43C9E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выполнению контрольной работы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Студент, выполняющий контрольную работу, должен соблюдать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требования, которые предъявляются к письменным работам.</w:t>
      </w:r>
    </w:p>
    <w:p w:rsidR="00927A08" w:rsidRPr="00A43C9E" w:rsidRDefault="00927A08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Контрольная работа выполняется в соответствии с представленным</w:t>
      </w:r>
      <w:r w:rsidR="00CC3211">
        <w:rPr>
          <w:rFonts w:ascii="Times New Roman" w:hAnsi="Times New Roman" w:cs="Times New Roman"/>
          <w:sz w:val="28"/>
          <w:szCs w:val="28"/>
        </w:rPr>
        <w:t>и</w:t>
      </w:r>
      <w:r w:rsidR="00A43C9E">
        <w:rPr>
          <w:rFonts w:ascii="Times New Roman" w:hAnsi="Times New Roman" w:cs="Times New Roman"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 xml:space="preserve">ниже </w:t>
      </w:r>
      <w:r w:rsidR="00CC3211">
        <w:rPr>
          <w:rFonts w:ascii="Times New Roman" w:hAnsi="Times New Roman" w:cs="Times New Roman"/>
          <w:sz w:val="28"/>
          <w:szCs w:val="28"/>
        </w:rPr>
        <w:t>вариантами.</w:t>
      </w:r>
    </w:p>
    <w:p w:rsidR="00927A08" w:rsidRPr="00A43C9E" w:rsidRDefault="00762F42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CC3211" w:rsidRPr="00CC3211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proofErr w:type="gramStart"/>
      <w:r w:rsidR="00CC3211" w:rsidRPr="00CC3211">
        <w:rPr>
          <w:rFonts w:ascii="Times New Roman" w:hAnsi="Times New Roman" w:cs="Times New Roman"/>
          <w:b/>
          <w:sz w:val="28"/>
          <w:szCs w:val="28"/>
        </w:rPr>
        <w:t>варианта</w:t>
      </w:r>
      <w:r w:rsidR="00CC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11" w:rsidRPr="00CC32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CC3211" w:rsidRPr="00CC3211">
        <w:rPr>
          <w:rFonts w:ascii="Times New Roman" w:hAnsi="Times New Roman" w:cs="Times New Roman"/>
          <w:b/>
          <w:sz w:val="28"/>
          <w:szCs w:val="28"/>
        </w:rPr>
        <w:t>т</w:t>
      </w:r>
      <w:r w:rsidR="00927A08" w:rsidRPr="00CC3211">
        <w:rPr>
          <w:rFonts w:ascii="Times New Roman" w:hAnsi="Times New Roman" w:cs="Times New Roman"/>
          <w:b/>
          <w:sz w:val="28"/>
          <w:szCs w:val="28"/>
        </w:rPr>
        <w:t>ем</w:t>
      </w:r>
      <w:r w:rsidR="00CC3211" w:rsidRPr="00CC3211">
        <w:rPr>
          <w:rFonts w:ascii="Times New Roman" w:hAnsi="Times New Roman" w:cs="Times New Roman"/>
          <w:b/>
          <w:sz w:val="28"/>
          <w:szCs w:val="28"/>
        </w:rPr>
        <w:t>ы)</w:t>
      </w:r>
      <w:r w:rsidR="00927A08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CC3211">
        <w:rPr>
          <w:rFonts w:ascii="Times New Roman" w:hAnsi="Times New Roman" w:cs="Times New Roman"/>
          <w:sz w:val="28"/>
          <w:szCs w:val="28"/>
        </w:rPr>
        <w:t xml:space="preserve"> </w:t>
      </w:r>
      <w:r w:rsidR="00927A08" w:rsidRPr="00A43C9E">
        <w:rPr>
          <w:rFonts w:ascii="Times New Roman" w:hAnsi="Times New Roman" w:cs="Times New Roman"/>
          <w:sz w:val="28"/>
          <w:szCs w:val="28"/>
        </w:rPr>
        <w:t>контрольной работы студент может получить</w:t>
      </w:r>
      <w:r w:rsidR="00A43C9E" w:rsidRPr="00A43C9E">
        <w:rPr>
          <w:rFonts w:ascii="Times New Roman" w:hAnsi="Times New Roman" w:cs="Times New Roman"/>
          <w:sz w:val="28"/>
          <w:szCs w:val="28"/>
        </w:rPr>
        <w:t xml:space="preserve"> от преподавателя</w:t>
      </w:r>
      <w:r w:rsidR="00CC3211">
        <w:rPr>
          <w:rFonts w:ascii="Times New Roman" w:hAnsi="Times New Roman" w:cs="Times New Roman"/>
          <w:sz w:val="28"/>
          <w:szCs w:val="28"/>
        </w:rPr>
        <w:t>.</w:t>
      </w:r>
      <w:r w:rsidR="00A43C9E" w:rsidRPr="00A43C9E">
        <w:rPr>
          <w:rFonts w:ascii="Times New Roman" w:hAnsi="Times New Roman" w:cs="Times New Roman"/>
          <w:sz w:val="28"/>
          <w:szCs w:val="28"/>
        </w:rPr>
        <w:t xml:space="preserve"> </w:t>
      </w:r>
      <w:r w:rsidR="00CC3211">
        <w:rPr>
          <w:rFonts w:ascii="Times New Roman" w:hAnsi="Times New Roman" w:cs="Times New Roman"/>
          <w:sz w:val="28"/>
          <w:szCs w:val="28"/>
        </w:rPr>
        <w:t xml:space="preserve">  См. документ «Распределение вариантов контрольных работ»</w:t>
      </w:r>
    </w:p>
    <w:p w:rsidR="00927A08" w:rsidRPr="00A43C9E" w:rsidRDefault="00A43C9E" w:rsidP="00A43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9E" w:rsidRDefault="00CC3211" w:rsidP="00A43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43C9E">
        <w:rPr>
          <w:rFonts w:ascii="Times New Roman" w:hAnsi="Times New Roman" w:cs="Times New Roman"/>
          <w:b/>
          <w:sz w:val="28"/>
          <w:szCs w:val="28"/>
        </w:rPr>
        <w:t>Варианты контрольных работ</w:t>
      </w:r>
    </w:p>
    <w:p w:rsidR="00A43C9E" w:rsidRDefault="00A43C9E" w:rsidP="00A43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Тема 1. Хозяйственная деятельность и экономическая система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Общая характеристика и стадии хозяйственной деятельности.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Учение о среде жизнедеятельности человека.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Формы и модели общественного хозяйства.</w:t>
      </w:r>
    </w:p>
    <w:p w:rsidR="003E2DE6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4. Экономическая система общества в современной экономической. литературе и основные ее моменты.</w:t>
      </w:r>
    </w:p>
    <w:p w:rsidR="00A43C9E" w:rsidRPr="00A43C9E" w:rsidRDefault="00A43C9E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Тема 2. Рынок: содержание, функции и типология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Понятия «рынок» и эволюция взглядов на рынок.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Сущность рынка: родовые черты, функции и роль в общественном производстве.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3. Типология рынка – неразвитый, свободный, регулируемый и деформированный.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4. Основные направления развития рынка в переходной экономике России.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Тема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43C9E">
        <w:rPr>
          <w:rFonts w:ascii="Times New Roman" w:hAnsi="Times New Roman" w:cs="Times New Roman"/>
          <w:b/>
          <w:sz w:val="28"/>
          <w:szCs w:val="28"/>
        </w:rPr>
        <w:t>. Субъекты современного рыночного хозяйства и экономические цели в рыночной системе экономики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Субъектная структура рыночного хозяйства.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Экономическая теория о человеке в рыночной экономике.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Экономические цели рыночной экономики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A43C9E">
        <w:rPr>
          <w:rFonts w:ascii="Times New Roman" w:hAnsi="Times New Roman" w:cs="Times New Roman"/>
          <w:b/>
          <w:sz w:val="28"/>
          <w:szCs w:val="28"/>
        </w:rPr>
        <w:t>4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. Экономические институты и собственность в рыночной экономике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1. Сущность экономических институтов и их роль в рыночной экономике.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 xml:space="preserve"> издержки.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Собственность в экономическом и юридическом аспекте. Законы собственности и присвоения. Теория прав собственности.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Виды и формы собственности в современной экономике.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4. Разгосударствление и приватизация. Реформирование отношений собственности в России.</w:t>
      </w:r>
    </w:p>
    <w:p w:rsidR="00927A08" w:rsidRPr="00A43C9E" w:rsidRDefault="00927A08" w:rsidP="00A43C9E">
      <w:pPr>
        <w:pStyle w:val="a3"/>
        <w:contextualSpacing/>
        <w:jc w:val="center"/>
        <w:rPr>
          <w:b/>
          <w:bCs/>
          <w:szCs w:val="28"/>
        </w:rPr>
      </w:pPr>
    </w:p>
    <w:p w:rsidR="000A4681" w:rsidRPr="00A43C9E" w:rsidRDefault="000A4681" w:rsidP="005D4910">
      <w:pPr>
        <w:pStyle w:val="a3"/>
        <w:contextualSpacing/>
        <w:rPr>
          <w:b/>
          <w:bCs/>
          <w:szCs w:val="28"/>
        </w:rPr>
      </w:pPr>
      <w:r w:rsidRPr="00A43C9E">
        <w:rPr>
          <w:b/>
          <w:bCs/>
          <w:szCs w:val="28"/>
        </w:rPr>
        <w:t>Тема</w:t>
      </w:r>
      <w:r w:rsidR="003E2DE6" w:rsidRPr="00A43C9E">
        <w:rPr>
          <w:b/>
          <w:bCs/>
          <w:szCs w:val="28"/>
        </w:rPr>
        <w:t xml:space="preserve"> </w:t>
      </w:r>
      <w:r w:rsidR="005D4910" w:rsidRPr="00A43C9E">
        <w:rPr>
          <w:b/>
          <w:bCs/>
          <w:szCs w:val="28"/>
        </w:rPr>
        <w:t>5</w:t>
      </w:r>
      <w:r w:rsidR="005D4910">
        <w:rPr>
          <w:b/>
          <w:bCs/>
          <w:szCs w:val="28"/>
        </w:rPr>
        <w:t>.</w:t>
      </w:r>
      <w:r w:rsidR="005D4910" w:rsidRPr="00A43C9E">
        <w:rPr>
          <w:b/>
          <w:bCs/>
          <w:szCs w:val="28"/>
        </w:rPr>
        <w:t xml:space="preserve"> Введение</w:t>
      </w:r>
      <w:r w:rsidRPr="00A43C9E">
        <w:rPr>
          <w:b/>
          <w:bCs/>
          <w:szCs w:val="28"/>
        </w:rPr>
        <w:t>: микроэкономика и рынки. Анализ спроса и предложения</w:t>
      </w:r>
    </w:p>
    <w:p w:rsidR="000A4681" w:rsidRPr="00A43C9E" w:rsidRDefault="000A4681" w:rsidP="00A43C9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szCs w:val="28"/>
        </w:rPr>
      </w:pPr>
      <w:r w:rsidRPr="00A43C9E">
        <w:rPr>
          <w:szCs w:val="28"/>
        </w:rPr>
        <w:t>Закон спроса. Неценовые факторы спроса. Объяснение закона спроса (эффект дохода, эффект замещения).</w:t>
      </w:r>
    </w:p>
    <w:p w:rsidR="000A4681" w:rsidRPr="00A43C9E" w:rsidRDefault="000A4681" w:rsidP="00A43C9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szCs w:val="28"/>
        </w:rPr>
      </w:pPr>
      <w:r w:rsidRPr="00A43C9E">
        <w:rPr>
          <w:szCs w:val="28"/>
        </w:rPr>
        <w:t>Закон предложения и неценовые факторы предложения.</w:t>
      </w:r>
    </w:p>
    <w:p w:rsidR="000A4681" w:rsidRPr="00A43C9E" w:rsidRDefault="000A4681" w:rsidP="00A43C9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szCs w:val="28"/>
        </w:rPr>
      </w:pPr>
      <w:r w:rsidRPr="00A43C9E">
        <w:rPr>
          <w:szCs w:val="28"/>
        </w:rPr>
        <w:t>Механизм формирования рыночной цены. Государственное регулирование цен.</w:t>
      </w:r>
    </w:p>
    <w:p w:rsidR="000A4681" w:rsidRPr="00A43C9E" w:rsidRDefault="000A4681" w:rsidP="00A43C9E">
      <w:pPr>
        <w:pStyle w:val="a3"/>
        <w:ind w:left="360"/>
        <w:contextualSpacing/>
        <w:rPr>
          <w:szCs w:val="28"/>
        </w:rPr>
      </w:pPr>
    </w:p>
    <w:p w:rsidR="000A4681" w:rsidRPr="00A43C9E" w:rsidRDefault="000A4681" w:rsidP="005D4910">
      <w:pPr>
        <w:pStyle w:val="a3"/>
        <w:contextualSpacing/>
        <w:rPr>
          <w:b/>
          <w:szCs w:val="28"/>
        </w:rPr>
      </w:pPr>
      <w:r w:rsidRPr="00A43C9E">
        <w:rPr>
          <w:b/>
          <w:szCs w:val="28"/>
        </w:rPr>
        <w:t xml:space="preserve">Тема </w:t>
      </w:r>
      <w:r w:rsidR="003E2DE6" w:rsidRPr="00A43C9E">
        <w:rPr>
          <w:b/>
          <w:szCs w:val="28"/>
        </w:rPr>
        <w:t>6</w:t>
      </w:r>
      <w:r w:rsidR="005D4910">
        <w:rPr>
          <w:b/>
          <w:szCs w:val="28"/>
        </w:rPr>
        <w:t>.</w:t>
      </w:r>
      <w:r w:rsidRPr="00A43C9E">
        <w:rPr>
          <w:b/>
          <w:szCs w:val="28"/>
        </w:rPr>
        <w:t xml:space="preserve"> Эластичность спроса и предложения</w:t>
      </w:r>
    </w:p>
    <w:p w:rsidR="000A4681" w:rsidRPr="00A43C9E" w:rsidRDefault="000A4681" w:rsidP="005D4910">
      <w:pPr>
        <w:pStyle w:val="a3"/>
        <w:numPr>
          <w:ilvl w:val="0"/>
          <w:numId w:val="2"/>
        </w:numPr>
        <w:tabs>
          <w:tab w:val="clear" w:pos="720"/>
        </w:tabs>
        <w:ind w:left="426" w:hanging="426"/>
        <w:contextualSpacing/>
        <w:rPr>
          <w:szCs w:val="28"/>
        </w:rPr>
      </w:pPr>
      <w:r w:rsidRPr="00A43C9E">
        <w:rPr>
          <w:szCs w:val="28"/>
        </w:rPr>
        <w:t xml:space="preserve">Ценовая эластичность спроса и методы ее расчета. </w:t>
      </w:r>
    </w:p>
    <w:p w:rsidR="000A4681" w:rsidRPr="00A43C9E" w:rsidRDefault="000A4681" w:rsidP="005D4910">
      <w:pPr>
        <w:pStyle w:val="a3"/>
        <w:numPr>
          <w:ilvl w:val="0"/>
          <w:numId w:val="2"/>
        </w:numPr>
        <w:tabs>
          <w:tab w:val="clear" w:pos="720"/>
        </w:tabs>
        <w:ind w:left="426" w:hanging="426"/>
        <w:contextualSpacing/>
        <w:rPr>
          <w:szCs w:val="28"/>
        </w:rPr>
      </w:pPr>
      <w:r w:rsidRPr="00A43C9E">
        <w:rPr>
          <w:szCs w:val="28"/>
        </w:rPr>
        <w:t>Влияние ценовой эластичности спроса на расходы потребителя и выручку производителя.</w:t>
      </w:r>
    </w:p>
    <w:p w:rsidR="000A4681" w:rsidRPr="00A43C9E" w:rsidRDefault="000A4681" w:rsidP="005D4910">
      <w:pPr>
        <w:pStyle w:val="a3"/>
        <w:numPr>
          <w:ilvl w:val="0"/>
          <w:numId w:val="2"/>
        </w:numPr>
        <w:tabs>
          <w:tab w:val="clear" w:pos="720"/>
        </w:tabs>
        <w:ind w:left="426" w:hanging="426"/>
        <w:contextualSpacing/>
        <w:rPr>
          <w:szCs w:val="28"/>
        </w:rPr>
      </w:pPr>
      <w:r w:rsidRPr="00A43C9E">
        <w:rPr>
          <w:szCs w:val="28"/>
        </w:rPr>
        <w:t xml:space="preserve">Перекрестная эластичность и эластичность по доходу. Виды товаров. </w:t>
      </w:r>
    </w:p>
    <w:p w:rsidR="000A4681" w:rsidRPr="00A43C9E" w:rsidRDefault="000A4681" w:rsidP="005D4910">
      <w:pPr>
        <w:pStyle w:val="a3"/>
        <w:numPr>
          <w:ilvl w:val="0"/>
          <w:numId w:val="2"/>
        </w:numPr>
        <w:tabs>
          <w:tab w:val="clear" w:pos="720"/>
        </w:tabs>
        <w:ind w:left="426" w:hanging="426"/>
        <w:contextualSpacing/>
        <w:rPr>
          <w:szCs w:val="28"/>
        </w:rPr>
      </w:pPr>
      <w:r w:rsidRPr="00A43C9E">
        <w:rPr>
          <w:szCs w:val="28"/>
        </w:rPr>
        <w:t>Ценовая эластичность предложения и анализ рыночных периодов.</w:t>
      </w:r>
    </w:p>
    <w:p w:rsidR="005D4910" w:rsidRDefault="005D4910" w:rsidP="005D4910">
      <w:pPr>
        <w:pStyle w:val="a3"/>
        <w:contextualSpacing/>
        <w:rPr>
          <w:b/>
          <w:bCs/>
          <w:szCs w:val="28"/>
        </w:rPr>
      </w:pPr>
    </w:p>
    <w:p w:rsidR="000A4681" w:rsidRPr="00A43C9E" w:rsidRDefault="000A4681" w:rsidP="005D4910">
      <w:pPr>
        <w:pStyle w:val="a3"/>
        <w:contextualSpacing/>
        <w:rPr>
          <w:b/>
          <w:bCs/>
          <w:szCs w:val="28"/>
        </w:rPr>
      </w:pPr>
      <w:r w:rsidRPr="00A43C9E">
        <w:rPr>
          <w:b/>
          <w:bCs/>
          <w:szCs w:val="28"/>
        </w:rPr>
        <w:t>Тема</w:t>
      </w:r>
      <w:r w:rsidR="003E2DE6" w:rsidRPr="00A43C9E">
        <w:rPr>
          <w:b/>
          <w:bCs/>
          <w:szCs w:val="28"/>
        </w:rPr>
        <w:t xml:space="preserve"> 7</w:t>
      </w:r>
      <w:r w:rsidR="005D4910">
        <w:rPr>
          <w:b/>
          <w:bCs/>
          <w:szCs w:val="28"/>
        </w:rPr>
        <w:t>.</w:t>
      </w:r>
      <w:r w:rsidRPr="00A43C9E">
        <w:rPr>
          <w:b/>
          <w:bCs/>
          <w:szCs w:val="28"/>
        </w:rPr>
        <w:t xml:space="preserve"> Теория потребительского поведения (ТПП)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>Сравнительный анализ подходов к изучению теории потребительского поведения (</w:t>
      </w:r>
      <w:proofErr w:type="spellStart"/>
      <w:r w:rsidRPr="00A43C9E">
        <w:rPr>
          <w:szCs w:val="28"/>
        </w:rPr>
        <w:t>кардинализм</w:t>
      </w:r>
      <w:proofErr w:type="spellEnd"/>
      <w:r w:rsidRPr="00A43C9E">
        <w:rPr>
          <w:szCs w:val="28"/>
        </w:rPr>
        <w:t xml:space="preserve"> и </w:t>
      </w:r>
      <w:proofErr w:type="spellStart"/>
      <w:r w:rsidRPr="00A43C9E">
        <w:rPr>
          <w:szCs w:val="28"/>
        </w:rPr>
        <w:t>ординализм</w:t>
      </w:r>
      <w:proofErr w:type="spellEnd"/>
      <w:r w:rsidRPr="00A43C9E">
        <w:rPr>
          <w:szCs w:val="28"/>
        </w:rPr>
        <w:t>).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 xml:space="preserve">ТПП в рамках </w:t>
      </w:r>
      <w:proofErr w:type="spellStart"/>
      <w:r w:rsidRPr="00A43C9E">
        <w:rPr>
          <w:szCs w:val="28"/>
        </w:rPr>
        <w:t>кардинализма</w:t>
      </w:r>
      <w:proofErr w:type="spellEnd"/>
      <w:r w:rsidRPr="00A43C9E">
        <w:rPr>
          <w:szCs w:val="28"/>
        </w:rPr>
        <w:t xml:space="preserve">. Законы </w:t>
      </w:r>
      <w:proofErr w:type="spellStart"/>
      <w:r w:rsidRPr="00A43C9E">
        <w:rPr>
          <w:szCs w:val="28"/>
        </w:rPr>
        <w:t>Госсена</w:t>
      </w:r>
      <w:proofErr w:type="spellEnd"/>
      <w:r w:rsidRPr="00A43C9E">
        <w:rPr>
          <w:szCs w:val="28"/>
        </w:rPr>
        <w:t>. Предельная полезность.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>Описание предпочтений потребителя: кривые безразличия. Предельная норма субституции.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>Линия бюджетного ограничения. Вариации бюджетных линий.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>Равновесие потребителя.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 xml:space="preserve">Кривые «доход - потребление». Кривые </w:t>
      </w:r>
      <w:proofErr w:type="spellStart"/>
      <w:r w:rsidRPr="00A43C9E">
        <w:rPr>
          <w:szCs w:val="28"/>
        </w:rPr>
        <w:t>Энгеля</w:t>
      </w:r>
      <w:proofErr w:type="spellEnd"/>
      <w:r w:rsidRPr="00A43C9E">
        <w:rPr>
          <w:szCs w:val="28"/>
        </w:rPr>
        <w:t>. Нормальные товары и товары низшего качества.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 xml:space="preserve">Кривые «цена - потребление». Товары субституты, </w:t>
      </w:r>
      <w:proofErr w:type="spellStart"/>
      <w:r w:rsidRPr="00A43C9E">
        <w:rPr>
          <w:szCs w:val="28"/>
        </w:rPr>
        <w:t>взаимодополняемые</w:t>
      </w:r>
      <w:proofErr w:type="spellEnd"/>
      <w:r w:rsidRPr="00A43C9E">
        <w:rPr>
          <w:szCs w:val="28"/>
        </w:rPr>
        <w:t xml:space="preserve"> товары.</w:t>
      </w:r>
    </w:p>
    <w:p w:rsidR="000A4681" w:rsidRPr="00A43C9E" w:rsidRDefault="000A4681" w:rsidP="00A43C9E">
      <w:pPr>
        <w:pStyle w:val="a3"/>
        <w:numPr>
          <w:ilvl w:val="0"/>
          <w:numId w:val="3"/>
        </w:numPr>
        <w:contextualSpacing/>
        <w:rPr>
          <w:szCs w:val="28"/>
        </w:rPr>
      </w:pPr>
      <w:r w:rsidRPr="00A43C9E">
        <w:rPr>
          <w:szCs w:val="28"/>
        </w:rPr>
        <w:t xml:space="preserve">Соотношение эффектов дохода и субституции для различных товаров (нормальный товар, товар низшей категории, товар </w:t>
      </w:r>
      <w:proofErr w:type="spellStart"/>
      <w:r w:rsidRPr="00A43C9E">
        <w:rPr>
          <w:szCs w:val="28"/>
        </w:rPr>
        <w:t>Гиффена</w:t>
      </w:r>
      <w:proofErr w:type="spellEnd"/>
      <w:r w:rsidRPr="00A43C9E">
        <w:rPr>
          <w:szCs w:val="28"/>
        </w:rPr>
        <w:t>).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pStyle w:val="a3"/>
        <w:contextualSpacing/>
        <w:rPr>
          <w:b/>
          <w:szCs w:val="28"/>
        </w:rPr>
      </w:pPr>
      <w:r w:rsidRPr="00A43C9E">
        <w:rPr>
          <w:b/>
          <w:bCs/>
          <w:szCs w:val="28"/>
        </w:rPr>
        <w:t>Тема</w:t>
      </w:r>
      <w:r w:rsidR="003E2DE6" w:rsidRPr="00A43C9E">
        <w:rPr>
          <w:b/>
          <w:bCs/>
          <w:szCs w:val="28"/>
        </w:rPr>
        <w:t xml:space="preserve"> 8</w:t>
      </w:r>
      <w:r w:rsidRPr="00A43C9E">
        <w:rPr>
          <w:b/>
          <w:bCs/>
          <w:szCs w:val="28"/>
        </w:rPr>
        <w:t xml:space="preserve"> </w:t>
      </w:r>
      <w:r w:rsidRPr="00A43C9E">
        <w:rPr>
          <w:b/>
          <w:szCs w:val="28"/>
        </w:rPr>
        <w:t>Теория предпринимательской фирмы</w:t>
      </w:r>
    </w:p>
    <w:p w:rsidR="000A4681" w:rsidRPr="00A43C9E" w:rsidRDefault="000A4681" w:rsidP="00A43C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Природа фирмы, целевая и производственная функции</w:t>
      </w:r>
    </w:p>
    <w:p w:rsidR="000A4681" w:rsidRPr="00A43C9E" w:rsidRDefault="000A4681" w:rsidP="00A43C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Совокупный, средний, предельный продукты. Закон убывающей предельной производительности</w:t>
      </w:r>
    </w:p>
    <w:p w:rsidR="000A4681" w:rsidRPr="00A43C9E" w:rsidRDefault="000A4681" w:rsidP="00A43C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C9E">
        <w:rPr>
          <w:rFonts w:ascii="Times New Roman" w:hAnsi="Times New Roman" w:cs="Times New Roman"/>
          <w:sz w:val="28"/>
          <w:szCs w:val="28"/>
        </w:rPr>
        <w:t>Изокванта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>. Предельная норма технологической субституции</w:t>
      </w:r>
    </w:p>
    <w:p w:rsidR="000A4681" w:rsidRPr="00A43C9E" w:rsidRDefault="000A4681" w:rsidP="00A43C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Равновесие фирмы: оптимальная комбинация факторов производства</w:t>
      </w:r>
    </w:p>
    <w:p w:rsidR="003E2DE6" w:rsidRPr="00A43C9E" w:rsidRDefault="003E2DE6" w:rsidP="00A43C9E">
      <w:pPr>
        <w:pStyle w:val="a3"/>
        <w:ind w:left="360"/>
        <w:contextualSpacing/>
        <w:rPr>
          <w:b/>
          <w:bCs/>
          <w:szCs w:val="28"/>
        </w:rPr>
      </w:pPr>
    </w:p>
    <w:p w:rsidR="000A4681" w:rsidRPr="00A43C9E" w:rsidRDefault="000A4681" w:rsidP="005D4910">
      <w:pPr>
        <w:pStyle w:val="a3"/>
        <w:contextualSpacing/>
        <w:rPr>
          <w:b/>
          <w:szCs w:val="28"/>
        </w:rPr>
      </w:pPr>
      <w:r w:rsidRPr="00A43C9E">
        <w:rPr>
          <w:b/>
          <w:bCs/>
          <w:szCs w:val="28"/>
        </w:rPr>
        <w:t>Тема</w:t>
      </w:r>
      <w:r w:rsidR="003E2DE6" w:rsidRPr="00A43C9E">
        <w:rPr>
          <w:b/>
          <w:bCs/>
          <w:szCs w:val="28"/>
        </w:rPr>
        <w:t xml:space="preserve"> 9 </w:t>
      </w:r>
      <w:r w:rsidRPr="00A43C9E">
        <w:rPr>
          <w:b/>
          <w:szCs w:val="28"/>
        </w:rPr>
        <w:t>Теория предпринимательской фирмы</w:t>
      </w:r>
    </w:p>
    <w:p w:rsidR="000A4681" w:rsidRPr="00A43C9E" w:rsidRDefault="000A4681" w:rsidP="00A43C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Издержки производства фирмы в краткосрочном и долгосрочном рыночных периодах</w:t>
      </w:r>
    </w:p>
    <w:p w:rsidR="000A4681" w:rsidRPr="00A43C9E" w:rsidRDefault="000A4681" w:rsidP="00A43C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Кривые средних, предельных и общих издержек фирмы</w:t>
      </w:r>
    </w:p>
    <w:p w:rsidR="000A4681" w:rsidRPr="00A43C9E" w:rsidRDefault="000A4681" w:rsidP="00A43C9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Эффект масштаба и долгосрочные издержки фирмы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>Тема 10. Издержки производства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Издержки производства и прибыль: бухгалтерский и экономический подходы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Производство в краткосрочном периоде. Закон убывающей отдачи.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3. Производство в долгосрочном периоде.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Изокванты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изокоста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>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4. Издержки в краткосрочном периоде – фиксированные, переменные и общие издержки.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5. Издержки производства в долгосрочном периоде. Издержки производства и эффект масштаба.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Модель рынка: 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>монополистическая конкуренция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Характерные черты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Краткосрочное равновесие фирмы в условиях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Долгосрочное равновесие фирмы в условиях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Неценовая конкуренция: основные виды и применение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Эффективность монополистической конкуренции</w:t>
      </w:r>
    </w:p>
    <w:p w:rsidR="005D4910" w:rsidRDefault="005D4910" w:rsidP="005D4910">
      <w:pPr>
        <w:pStyle w:val="2"/>
        <w:ind w:left="0"/>
        <w:contextualSpacing/>
        <w:jc w:val="left"/>
        <w:rPr>
          <w:bCs w:val="0"/>
          <w:szCs w:val="28"/>
        </w:rPr>
      </w:pPr>
    </w:p>
    <w:p w:rsidR="000A4681" w:rsidRPr="00A43C9E" w:rsidRDefault="003E2DE6" w:rsidP="005D4910">
      <w:pPr>
        <w:pStyle w:val="2"/>
        <w:ind w:left="0"/>
        <w:contextualSpacing/>
        <w:jc w:val="left"/>
        <w:rPr>
          <w:szCs w:val="28"/>
        </w:rPr>
      </w:pPr>
      <w:r w:rsidRPr="00A43C9E">
        <w:rPr>
          <w:bCs w:val="0"/>
          <w:szCs w:val="28"/>
        </w:rPr>
        <w:t>Тема</w:t>
      </w:r>
      <w:r w:rsidRPr="00A43C9E">
        <w:rPr>
          <w:bCs w:val="0"/>
          <w:szCs w:val="28"/>
        </w:rPr>
        <w:t xml:space="preserve"> 12</w:t>
      </w:r>
      <w:r w:rsidR="005D4910">
        <w:rPr>
          <w:bCs w:val="0"/>
          <w:szCs w:val="28"/>
        </w:rPr>
        <w:t>.</w:t>
      </w:r>
      <w:r w:rsidR="000A4681" w:rsidRPr="00A43C9E">
        <w:rPr>
          <w:bCs w:val="0"/>
          <w:szCs w:val="28"/>
        </w:rPr>
        <w:t xml:space="preserve"> </w:t>
      </w:r>
      <w:r w:rsidR="000A4681" w:rsidRPr="00A43C9E">
        <w:rPr>
          <w:szCs w:val="28"/>
        </w:rPr>
        <w:t xml:space="preserve">Модель рынка: совершенная конкуренция 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Характерные черты совершенной конкуренции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Совершенная конкуренция: равновесие фирмы в краткосрочном рыночном периоде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Конкурентная фирма, несущая убытки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Точка закрытия и кривая предложения конкурентной фирмы 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Равновесие конкурентной фирмы в долгосрочном рыночном периоде</w:t>
      </w:r>
    </w:p>
    <w:p w:rsidR="000A4681" w:rsidRPr="00A43C9E" w:rsidRDefault="000A4681" w:rsidP="00A43C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Совершенная конкуренция и эффективность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pStyle w:val="2"/>
        <w:ind w:left="0"/>
        <w:contextualSpacing/>
        <w:jc w:val="left"/>
        <w:rPr>
          <w:szCs w:val="28"/>
        </w:rPr>
      </w:pPr>
      <w:proofErr w:type="gramStart"/>
      <w:r w:rsidRPr="00A43C9E">
        <w:rPr>
          <w:bCs w:val="0"/>
          <w:szCs w:val="28"/>
        </w:rPr>
        <w:t>Тема</w:t>
      </w:r>
      <w:r w:rsidR="003E2DE6" w:rsidRPr="00A43C9E">
        <w:rPr>
          <w:bCs w:val="0"/>
          <w:szCs w:val="28"/>
        </w:rPr>
        <w:t xml:space="preserve">  13</w:t>
      </w:r>
      <w:proofErr w:type="gramEnd"/>
      <w:r w:rsidR="005D4910">
        <w:rPr>
          <w:bCs w:val="0"/>
          <w:szCs w:val="28"/>
        </w:rPr>
        <w:t>.</w:t>
      </w:r>
      <w:r w:rsidRPr="00A43C9E">
        <w:rPr>
          <w:bCs w:val="0"/>
          <w:szCs w:val="28"/>
        </w:rPr>
        <w:t xml:space="preserve">  </w:t>
      </w:r>
      <w:r w:rsidRPr="00A43C9E">
        <w:rPr>
          <w:szCs w:val="28"/>
        </w:rPr>
        <w:t xml:space="preserve">Модель рынка: чистая монополия 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sz w:val="28"/>
          <w:szCs w:val="28"/>
        </w:rPr>
        <w:t>Характерные черты чистой монополии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Факторы возникновения монополии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Равновесие фирмы-монополиста в краткосрочном рыночном периоде: определение цены и выпуска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Практическое правило ценообразования в условиях монополии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Влияние налога на равновесие фирмы-монополиста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Показатели монопольной власти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lastRenderedPageBreak/>
        <w:t>Монопольная власть и издержки общества</w:t>
      </w:r>
    </w:p>
    <w:p w:rsidR="000A4681" w:rsidRPr="00A43C9E" w:rsidRDefault="000A4681" w:rsidP="00A43C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Государственное регулирование цены фирмы-монополиста</w:t>
      </w:r>
    </w:p>
    <w:p w:rsidR="000A4681" w:rsidRPr="00A43C9E" w:rsidRDefault="000A4681" w:rsidP="00A43C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Модель рынка: 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>монополистическая конкуренция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Характерные черты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Краткосрочное равновесие фирмы в условиях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Долгосрочное равновесие фирмы в условиях монополистической конкуренции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Неценовая конкуренция: основные виды и применение</w:t>
      </w:r>
    </w:p>
    <w:p w:rsidR="000A4681" w:rsidRPr="00A43C9E" w:rsidRDefault="000A4681" w:rsidP="00A43C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Эффективность монополистической конкуренции</w:t>
      </w:r>
    </w:p>
    <w:p w:rsidR="000A4681" w:rsidRPr="00A43C9E" w:rsidRDefault="000A4681" w:rsidP="00A43C9E">
      <w:pPr>
        <w:pStyle w:val="1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43C9E">
        <w:rPr>
          <w:rFonts w:ascii="Times New Roman" w:hAnsi="Times New Roman" w:cs="Times New Roman"/>
          <w:b/>
          <w:sz w:val="28"/>
          <w:szCs w:val="28"/>
        </w:rPr>
        <w:t xml:space="preserve">Модель рынка: 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>олигополия</w:t>
      </w:r>
    </w:p>
    <w:p w:rsidR="000A4681" w:rsidRPr="00A43C9E" w:rsidRDefault="000A4681" w:rsidP="00A43C9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Характерные черты олигополии</w:t>
      </w:r>
    </w:p>
    <w:p w:rsidR="000A4681" w:rsidRPr="00A43C9E" w:rsidRDefault="000A4681" w:rsidP="00A43C9E">
      <w:pPr>
        <w:numPr>
          <w:ilvl w:val="0"/>
          <w:numId w:val="9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Равновесие фирмы в условиях олигополии: модель ломаной кривой спроса</w:t>
      </w:r>
    </w:p>
    <w:p w:rsidR="000A4681" w:rsidRPr="00A43C9E" w:rsidRDefault="000A4681" w:rsidP="00A43C9E">
      <w:pPr>
        <w:numPr>
          <w:ilvl w:val="0"/>
          <w:numId w:val="9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Равновесие фирмы в условиях олигополии: модель доминирующей фирмы</w:t>
      </w:r>
    </w:p>
    <w:p w:rsidR="000A4681" w:rsidRPr="00A43C9E" w:rsidRDefault="000A4681" w:rsidP="00A43C9E">
      <w:pPr>
        <w:numPr>
          <w:ilvl w:val="0"/>
          <w:numId w:val="9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Модель олигополии, основанной на тайном сговоре</w:t>
      </w:r>
    </w:p>
    <w:p w:rsidR="000A4681" w:rsidRPr="00A43C9E" w:rsidRDefault="000A4681" w:rsidP="00A43C9E">
      <w:pPr>
        <w:numPr>
          <w:ilvl w:val="0"/>
          <w:numId w:val="9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Ценообразование в условиях олигополии по принципу «издержки плюс»</w:t>
      </w:r>
    </w:p>
    <w:p w:rsidR="000A4681" w:rsidRPr="00A43C9E" w:rsidRDefault="000A4681" w:rsidP="00A43C9E">
      <w:pPr>
        <w:numPr>
          <w:ilvl w:val="0"/>
          <w:numId w:val="9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Олигополия и экономическая эффективность</w:t>
      </w:r>
    </w:p>
    <w:p w:rsidR="000A4681" w:rsidRPr="00A43C9E" w:rsidRDefault="000A4681" w:rsidP="00A43C9E">
      <w:pPr>
        <w:pStyle w:val="a3"/>
        <w:contextualSpacing/>
        <w:jc w:val="center"/>
        <w:rPr>
          <w:i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Экономическая теория труда и зарплаты в условиях совершенной и несовершенной конкуренции 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Кривая индивидуального и рыночного спроса на труд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Кривая индивидуального предложения труда. Эффект изменения заработной платы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Определение заработной платы и занятости при совершенной конкуренции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Определение заработной платы и занятости в условиях несовершенной конкуренции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Влияние профсоюзов на равновесие на рынке труда</w:t>
      </w:r>
    </w:p>
    <w:p w:rsidR="000A4681" w:rsidRPr="00A43C9E" w:rsidRDefault="000A4681" w:rsidP="00A43C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Двустороння монополия на рынке труда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Ссудный процент и земельная рента</w:t>
      </w:r>
    </w:p>
    <w:p w:rsidR="000A4681" w:rsidRPr="00A43C9E" w:rsidRDefault="000A4681" w:rsidP="00A43C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Спрос и предложение на рынке капитала</w:t>
      </w:r>
    </w:p>
    <w:p w:rsidR="000A4681" w:rsidRPr="00A43C9E" w:rsidRDefault="000A4681" w:rsidP="00A43C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Определение рыночной процентной ставки</w:t>
      </w:r>
    </w:p>
    <w:p w:rsidR="000A4681" w:rsidRPr="00A43C9E" w:rsidRDefault="000A4681" w:rsidP="00A43C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Спрос и предложение на рынке земли</w:t>
      </w:r>
    </w:p>
    <w:p w:rsidR="000A4681" w:rsidRPr="00A43C9E" w:rsidRDefault="000A4681" w:rsidP="00A43C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Земельная рента и определение цены земли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5D49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C9E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3E2DE6" w:rsidRPr="00A43C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4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C9E">
        <w:rPr>
          <w:rFonts w:ascii="Times New Roman" w:hAnsi="Times New Roman" w:cs="Times New Roman"/>
          <w:b/>
          <w:bCs/>
          <w:sz w:val="28"/>
          <w:szCs w:val="28"/>
        </w:rPr>
        <w:t xml:space="preserve"> Общее равновесие и эффективность</w:t>
      </w:r>
    </w:p>
    <w:p w:rsidR="000A4681" w:rsidRPr="00A43C9E" w:rsidRDefault="000A4681" w:rsidP="00A43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Частичное и общее равновесие. Закон Вальраса</w:t>
      </w:r>
    </w:p>
    <w:p w:rsidR="000A4681" w:rsidRPr="00A43C9E" w:rsidRDefault="000A4681" w:rsidP="00A43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Парето-эффективность и общественное благосостояние</w:t>
      </w:r>
    </w:p>
    <w:p w:rsidR="000A4681" w:rsidRPr="00A43C9E" w:rsidRDefault="000A4681" w:rsidP="00A43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Коробка «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Эджуорта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>» и контрактная кривая</w:t>
      </w:r>
    </w:p>
    <w:p w:rsidR="000A4681" w:rsidRPr="00A43C9E" w:rsidRDefault="000A4681" w:rsidP="00A43C9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Критерии общественного благосостояния</w:t>
      </w: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A43C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681" w:rsidRPr="00A43C9E" w:rsidRDefault="000A4681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A43C9E">
        <w:rPr>
          <w:rFonts w:ascii="Times New Roman" w:hAnsi="Times New Roman" w:cs="Times New Roman"/>
          <w:b/>
          <w:sz w:val="28"/>
          <w:szCs w:val="28"/>
        </w:rPr>
        <w:t>19</w:t>
      </w:r>
      <w:r w:rsidRPr="00A43C9E">
        <w:rPr>
          <w:rFonts w:ascii="Times New Roman" w:hAnsi="Times New Roman" w:cs="Times New Roman"/>
          <w:b/>
          <w:sz w:val="28"/>
          <w:szCs w:val="28"/>
        </w:rPr>
        <w:t>. Факторы производства и факторные доходы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1. Эволюция концепций факторов производства – классическая, марксистская, теория </w:t>
      </w:r>
      <w:proofErr w:type="spellStart"/>
      <w:r w:rsidRPr="00A43C9E">
        <w:rPr>
          <w:rFonts w:ascii="Times New Roman" w:hAnsi="Times New Roman" w:cs="Times New Roman"/>
          <w:sz w:val="28"/>
          <w:szCs w:val="28"/>
        </w:rPr>
        <w:t>Сэя</w:t>
      </w:r>
      <w:proofErr w:type="spellEnd"/>
      <w:r w:rsidRPr="00A43C9E">
        <w:rPr>
          <w:rFonts w:ascii="Times New Roman" w:hAnsi="Times New Roman" w:cs="Times New Roman"/>
          <w:sz w:val="28"/>
          <w:szCs w:val="28"/>
        </w:rPr>
        <w:t>, теория факторов производства Дж. Кларка.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Труд и заработная плата. Наемная форма труда. Стоимость рабочей силы.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3. Капитал и прибыль. Промышленный, торговый, ссудный капитал. Финансовый капитал.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4. Земля и земельная рента. Образование дифференциальной и абсолютной ренты.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 xml:space="preserve">5. Сочетание факторов производства. 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9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43C9E">
        <w:rPr>
          <w:rFonts w:ascii="Times New Roman" w:hAnsi="Times New Roman" w:cs="Times New Roman"/>
          <w:b/>
          <w:sz w:val="28"/>
          <w:szCs w:val="28"/>
        </w:rPr>
        <w:t>20</w:t>
      </w:r>
      <w:r w:rsidRPr="00A43C9E">
        <w:rPr>
          <w:rFonts w:ascii="Times New Roman" w:hAnsi="Times New Roman" w:cs="Times New Roman"/>
          <w:b/>
          <w:sz w:val="28"/>
          <w:szCs w:val="28"/>
        </w:rPr>
        <w:t>. Ценообразование на рынке факторов производства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1. Спрос и предложение на рынке факторов производства. Равновесие фирмы на рынке факторов производства.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2. Особенности формирование цены на рынке труда в условиях совершенной конкуренции.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3. Ценообразование на рынке труда в условиях несовершенной конкуренции.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4. Особенности ценообразования на рынке капитала. Рынок капитала и рынок услуг капитала. Дисконтирование.</w:t>
      </w: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5. Особенности ценообразования на рынке земли.</w:t>
      </w:r>
    </w:p>
    <w:p w:rsidR="003E2DE6" w:rsidRPr="00A43C9E" w:rsidRDefault="003E2DE6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2DE6" w:rsidRDefault="00CC3211" w:rsidP="00CC321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 </w:t>
      </w:r>
    </w:p>
    <w:p w:rsidR="00CA3580" w:rsidRPr="00CC3211" w:rsidRDefault="00CA3580" w:rsidP="00CA3580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2DE6" w:rsidRPr="00A43C9E" w:rsidRDefault="003E2DE6" w:rsidP="005D4910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Экономическая теория: Учебник / Под общ. Ред. Акад. В.И. Видяпина, А.И. Добрынина, Г.П. Журавлевой, Л.С. Тарасевича. – М.: ИНФРА-М, 2007.</w:t>
      </w:r>
    </w:p>
    <w:p w:rsidR="00762F42" w:rsidRPr="005D4910" w:rsidRDefault="00762F42" w:rsidP="005D491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 Л.Е. Микроэкономика: учебник [направление</w:t>
      </w:r>
      <w:r w:rsid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 xml:space="preserve">«Экономика»]. - </w:t>
      </w:r>
      <w:r w:rsidR="005D4910">
        <w:rPr>
          <w:rFonts w:ascii="Times New Roman" w:hAnsi="Times New Roman" w:cs="Times New Roman"/>
          <w:sz w:val="28"/>
          <w:szCs w:val="28"/>
        </w:rPr>
        <w:t>М.: НИЦ Инфра-М, 2013. - 224 с.</w:t>
      </w:r>
    </w:p>
    <w:p w:rsidR="00762F42" w:rsidRPr="005D4910" w:rsidRDefault="00762F42" w:rsidP="005D491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9E">
        <w:rPr>
          <w:rFonts w:ascii="Times New Roman" w:hAnsi="Times New Roman" w:cs="Times New Roman"/>
          <w:sz w:val="28"/>
          <w:szCs w:val="28"/>
        </w:rPr>
        <w:t>Микроэкономика: Учебник / С.Г. Серяков; Всероссийская</w:t>
      </w:r>
      <w:r w:rsid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 xml:space="preserve">академия внешней торговли. - М.: Магистр: ИНФРА-М, 2011. </w:t>
      </w:r>
      <w:r w:rsidRPr="005D4910">
        <w:rPr>
          <w:rFonts w:ascii="Times New Roman" w:hAnsi="Times New Roman" w:cs="Times New Roman"/>
          <w:sz w:val="28"/>
          <w:szCs w:val="28"/>
        </w:rPr>
        <w:t>–</w:t>
      </w:r>
      <w:r w:rsidRPr="005D4910">
        <w:rPr>
          <w:rFonts w:ascii="Times New Roman" w:hAnsi="Times New Roman" w:cs="Times New Roman"/>
          <w:sz w:val="28"/>
          <w:szCs w:val="28"/>
        </w:rPr>
        <w:t xml:space="preserve"> 416</w:t>
      </w:r>
      <w:r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>с-</w:t>
      </w:r>
    </w:p>
    <w:p w:rsidR="00762F42" w:rsidRPr="005D4910" w:rsidRDefault="00762F42" w:rsidP="005D491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Экономическая теория: Учебник для вузов. 2-е издание. В.С. Артамонов, А. И. Попов, С. А. Иванов — </w:t>
      </w:r>
      <w:proofErr w:type="spellStart"/>
      <w:proofErr w:type="gramStart"/>
      <w:r w:rsidRPr="005D491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 xml:space="preserve"> Питер, 2012г. -</w:t>
      </w:r>
      <w:r w:rsidR="005D4910"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>528с.</w:t>
      </w:r>
    </w:p>
    <w:p w:rsidR="005D4910" w:rsidRDefault="00762F42" w:rsidP="00A516C9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Микроэкономика: Учебник / С.Г. Серяков; Всероссийская</w:t>
      </w:r>
      <w:r w:rsidR="005D4910" w:rsidRP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>академия внешней торговли. - М.: Магистр: ИНФРА-М, 2011. - 416с</w:t>
      </w:r>
      <w:r w:rsidR="005D4910" w:rsidRPr="005D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F42" w:rsidRPr="005D4910" w:rsidRDefault="00762F42" w:rsidP="00A516C9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Экономическая теория. Общие основы. Учебное пособие/по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>. д.э.н., проф., М.И. Плотницкого, М., 2008</w:t>
      </w:r>
    </w:p>
    <w:p w:rsidR="00762F42" w:rsidRPr="005D4910" w:rsidRDefault="00762F42" w:rsidP="005D491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А.Я. Щукина Практикум по экономической теории:</w:t>
      </w:r>
      <w:r w:rsidR="005D4910">
        <w:rPr>
          <w:rFonts w:ascii="Times New Roman" w:hAnsi="Times New Roman" w:cs="Times New Roman"/>
          <w:sz w:val="28"/>
          <w:szCs w:val="28"/>
        </w:rPr>
        <w:t xml:space="preserve"> </w:t>
      </w:r>
      <w:r w:rsidRPr="005D4910"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gramStart"/>
      <w:r w:rsidRPr="005D4910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5D4910">
        <w:rPr>
          <w:rFonts w:ascii="Times New Roman" w:hAnsi="Times New Roman" w:cs="Times New Roman"/>
          <w:sz w:val="28"/>
          <w:szCs w:val="28"/>
        </w:rPr>
        <w:t>М: Изд. Академия, 2009.-224 с.</w:t>
      </w:r>
    </w:p>
    <w:p w:rsidR="005D4910" w:rsidRDefault="00762F42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>, В.В. Амосова</w:t>
      </w:r>
      <w:r w:rsidR="003E2DE6" w:rsidRPr="005D49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E2DE6"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Иохин</w:t>
      </w:r>
      <w:proofErr w:type="spellEnd"/>
      <w:r w:rsidR="003E2DE6"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В.Я. Экономическая теория. – М., 2007.</w:t>
      </w:r>
    </w:p>
    <w:p w:rsid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 экономической теории: учебник. Под ред. </w:t>
      </w:r>
      <w:proofErr w:type="spell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Чепурина</w:t>
      </w:r>
      <w:proofErr w:type="spell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М.Н., </w:t>
      </w:r>
      <w:proofErr w:type="spell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Кис</w:t>
      </w: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левой</w:t>
      </w:r>
      <w:proofErr w:type="spell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Е.А..</w:t>
      </w:r>
      <w:proofErr w:type="gram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5-е изд.  Киров, «АСА». 2003.</w:t>
      </w:r>
    </w:p>
    <w:p w:rsid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Базелер</w:t>
      </w:r>
      <w:proofErr w:type="spell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У., Сабов З., </w:t>
      </w:r>
      <w:proofErr w:type="spell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Хайнрих</w:t>
      </w:r>
      <w:proofErr w:type="spell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Й., Кох В. Основы экономической те</w:t>
      </w: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рии: принципы, проблема, политика. Германский опыт и российский путь. </w:t>
      </w:r>
      <w:proofErr w:type="spellStart"/>
      <w:proofErr w:type="gram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Спб</w:t>
      </w:r>
      <w:proofErr w:type="spell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.,</w:t>
      </w:r>
      <w:proofErr w:type="gram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2000.</w:t>
      </w:r>
    </w:p>
    <w:p w:rsid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>Экономика: Учебник / Под ред. А.С. Булатова – М.: Экономист, 2007.</w:t>
      </w:r>
    </w:p>
    <w:p w:rsid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Экономическая теория / Под ред. В.Д.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, М., </w:t>
      </w:r>
      <w:smartTag w:uri="urn:schemas-microsoft-com:office:smarttags" w:element="metricconverter">
        <w:smartTagPr>
          <w:attr w:name="ProductID" w:val="2007 г"/>
        </w:smartTagPr>
        <w:r w:rsidRPr="005D491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D4910">
        <w:rPr>
          <w:rFonts w:ascii="Times New Roman" w:hAnsi="Times New Roman" w:cs="Times New Roman"/>
          <w:sz w:val="28"/>
          <w:szCs w:val="28"/>
        </w:rPr>
        <w:t>.</w:t>
      </w:r>
    </w:p>
    <w:p w:rsid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Экономика (экономическая теория) Уч. пособие. </w:t>
      </w:r>
      <w:proofErr w:type="gramStart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рук</w:t>
      </w:r>
      <w:proofErr w:type="gramEnd"/>
      <w:r w:rsidRPr="005D4910">
        <w:rPr>
          <w:rFonts w:ascii="Times New Roman" w:hAnsi="Times New Roman" w:cs="Times New Roman"/>
          <w:color w:val="000000"/>
          <w:spacing w:val="-1"/>
          <w:sz w:val="28"/>
          <w:szCs w:val="28"/>
        </w:rPr>
        <w:t>. и ред. проф. Б.Д. Бабаева. 3-е изд. Иваново, Ив ГУ. 2000.</w:t>
      </w:r>
    </w:p>
    <w:p w:rsidR="003E2DE6" w:rsidRPr="005D4910" w:rsidRDefault="003E2DE6" w:rsidP="005D491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10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политика. В 2 томах. – пер. с англ. /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Макко</w:t>
      </w:r>
      <w:r w:rsidRPr="005D4910">
        <w:rPr>
          <w:rFonts w:ascii="Times New Roman" w:hAnsi="Times New Roman" w:cs="Times New Roman"/>
          <w:sz w:val="28"/>
          <w:szCs w:val="28"/>
        </w:rPr>
        <w:t>н</w:t>
      </w:r>
      <w:r w:rsidRPr="005D4910">
        <w:rPr>
          <w:rFonts w:ascii="Times New Roman" w:hAnsi="Times New Roman" w:cs="Times New Roman"/>
          <w:sz w:val="28"/>
          <w:szCs w:val="28"/>
        </w:rPr>
        <w:t>нелл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5D4910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5D4910">
        <w:rPr>
          <w:rFonts w:ascii="Times New Roman" w:hAnsi="Times New Roman" w:cs="Times New Roman"/>
          <w:sz w:val="28"/>
          <w:szCs w:val="28"/>
        </w:rPr>
        <w:t xml:space="preserve"> С. – М.: ИНФРА-М, 2007.</w:t>
      </w:r>
    </w:p>
    <w:p w:rsidR="003E2DE6" w:rsidRPr="00A43C9E" w:rsidRDefault="003E2DE6" w:rsidP="005D491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DE6" w:rsidRPr="00A43C9E" w:rsidRDefault="003E2DE6" w:rsidP="00A43C9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DE6" w:rsidRPr="00A43C9E" w:rsidRDefault="003E2DE6" w:rsidP="00A43C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2DE6" w:rsidRPr="00A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5EC"/>
    <w:multiLevelType w:val="hybridMultilevel"/>
    <w:tmpl w:val="D3F88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B037E"/>
    <w:multiLevelType w:val="hybridMultilevel"/>
    <w:tmpl w:val="75025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5F09C9"/>
    <w:multiLevelType w:val="hybridMultilevel"/>
    <w:tmpl w:val="7D4A0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262BC"/>
    <w:multiLevelType w:val="hybridMultilevel"/>
    <w:tmpl w:val="1F381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5E2326"/>
    <w:multiLevelType w:val="hybridMultilevel"/>
    <w:tmpl w:val="39FA7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103F75"/>
    <w:multiLevelType w:val="hybridMultilevel"/>
    <w:tmpl w:val="766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65A9C"/>
    <w:multiLevelType w:val="hybridMultilevel"/>
    <w:tmpl w:val="766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AD9"/>
    <w:multiLevelType w:val="hybridMultilevel"/>
    <w:tmpl w:val="766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100F5"/>
    <w:multiLevelType w:val="hybridMultilevel"/>
    <w:tmpl w:val="ED2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93E20"/>
    <w:multiLevelType w:val="hybridMultilevel"/>
    <w:tmpl w:val="097C1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7B6DC9"/>
    <w:multiLevelType w:val="hybridMultilevel"/>
    <w:tmpl w:val="1752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65455"/>
    <w:multiLevelType w:val="hybridMultilevel"/>
    <w:tmpl w:val="22E03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740DC"/>
    <w:multiLevelType w:val="hybridMultilevel"/>
    <w:tmpl w:val="EC88E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CE4AEC"/>
    <w:multiLevelType w:val="hybridMultilevel"/>
    <w:tmpl w:val="264E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E13"/>
    <w:multiLevelType w:val="hybridMultilevel"/>
    <w:tmpl w:val="766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7A7"/>
    <w:multiLevelType w:val="hybridMultilevel"/>
    <w:tmpl w:val="E7FE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A2102"/>
    <w:multiLevelType w:val="hybridMultilevel"/>
    <w:tmpl w:val="08E49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3505C1"/>
    <w:multiLevelType w:val="hybridMultilevel"/>
    <w:tmpl w:val="BC1E7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81"/>
    <w:rsid w:val="00014549"/>
    <w:rsid w:val="00015FEA"/>
    <w:rsid w:val="00033DD3"/>
    <w:rsid w:val="00033F4A"/>
    <w:rsid w:val="00044553"/>
    <w:rsid w:val="00045946"/>
    <w:rsid w:val="00052BA5"/>
    <w:rsid w:val="00054458"/>
    <w:rsid w:val="0005687E"/>
    <w:rsid w:val="0006009B"/>
    <w:rsid w:val="000606BE"/>
    <w:rsid w:val="0006251D"/>
    <w:rsid w:val="000627B8"/>
    <w:rsid w:val="00066700"/>
    <w:rsid w:val="0007569B"/>
    <w:rsid w:val="00076617"/>
    <w:rsid w:val="00077BE4"/>
    <w:rsid w:val="00086AF9"/>
    <w:rsid w:val="000A4681"/>
    <w:rsid w:val="000A693A"/>
    <w:rsid w:val="000B0CD7"/>
    <w:rsid w:val="000E4E47"/>
    <w:rsid w:val="000F0E3A"/>
    <w:rsid w:val="000F354F"/>
    <w:rsid w:val="00103A84"/>
    <w:rsid w:val="001076E3"/>
    <w:rsid w:val="00123918"/>
    <w:rsid w:val="0013119A"/>
    <w:rsid w:val="00132127"/>
    <w:rsid w:val="00135B09"/>
    <w:rsid w:val="00136F49"/>
    <w:rsid w:val="00147149"/>
    <w:rsid w:val="00152478"/>
    <w:rsid w:val="001533F0"/>
    <w:rsid w:val="00157227"/>
    <w:rsid w:val="00163990"/>
    <w:rsid w:val="001728F8"/>
    <w:rsid w:val="0017394D"/>
    <w:rsid w:val="00177F5D"/>
    <w:rsid w:val="00185367"/>
    <w:rsid w:val="00187D9E"/>
    <w:rsid w:val="001939E7"/>
    <w:rsid w:val="00193A49"/>
    <w:rsid w:val="001A14A9"/>
    <w:rsid w:val="001B1725"/>
    <w:rsid w:val="001B570E"/>
    <w:rsid w:val="001B677F"/>
    <w:rsid w:val="001D2B9A"/>
    <w:rsid w:val="001F2485"/>
    <w:rsid w:val="001F24A5"/>
    <w:rsid w:val="001F6ED6"/>
    <w:rsid w:val="00205D4A"/>
    <w:rsid w:val="00225096"/>
    <w:rsid w:val="002268D8"/>
    <w:rsid w:val="00235D32"/>
    <w:rsid w:val="0025509A"/>
    <w:rsid w:val="00257056"/>
    <w:rsid w:val="002577FF"/>
    <w:rsid w:val="00261EFA"/>
    <w:rsid w:val="00265741"/>
    <w:rsid w:val="00265E71"/>
    <w:rsid w:val="00273604"/>
    <w:rsid w:val="00281934"/>
    <w:rsid w:val="00285934"/>
    <w:rsid w:val="00291C51"/>
    <w:rsid w:val="002A4606"/>
    <w:rsid w:val="002B160A"/>
    <w:rsid w:val="002B45C3"/>
    <w:rsid w:val="002C42CC"/>
    <w:rsid w:val="002D12F4"/>
    <w:rsid w:val="002D267D"/>
    <w:rsid w:val="002E31CE"/>
    <w:rsid w:val="002E3AC3"/>
    <w:rsid w:val="002F5E4E"/>
    <w:rsid w:val="003034DD"/>
    <w:rsid w:val="00306E01"/>
    <w:rsid w:val="00315167"/>
    <w:rsid w:val="00315A4B"/>
    <w:rsid w:val="003208D2"/>
    <w:rsid w:val="00335E5D"/>
    <w:rsid w:val="0034297F"/>
    <w:rsid w:val="00347260"/>
    <w:rsid w:val="0035295C"/>
    <w:rsid w:val="00366052"/>
    <w:rsid w:val="00384A31"/>
    <w:rsid w:val="0039526C"/>
    <w:rsid w:val="003971C4"/>
    <w:rsid w:val="003C120D"/>
    <w:rsid w:val="003C2BC6"/>
    <w:rsid w:val="003E25D4"/>
    <w:rsid w:val="003E2DE6"/>
    <w:rsid w:val="003F6ABE"/>
    <w:rsid w:val="004003D5"/>
    <w:rsid w:val="004567FE"/>
    <w:rsid w:val="0047039A"/>
    <w:rsid w:val="00482293"/>
    <w:rsid w:val="00485252"/>
    <w:rsid w:val="00494F8A"/>
    <w:rsid w:val="004968C5"/>
    <w:rsid w:val="004A2FB7"/>
    <w:rsid w:val="004D19D9"/>
    <w:rsid w:val="004D1FBB"/>
    <w:rsid w:val="004E17B2"/>
    <w:rsid w:val="004E3EC5"/>
    <w:rsid w:val="004F457C"/>
    <w:rsid w:val="004F7953"/>
    <w:rsid w:val="005022F4"/>
    <w:rsid w:val="0050604D"/>
    <w:rsid w:val="00507A00"/>
    <w:rsid w:val="00507ED7"/>
    <w:rsid w:val="00514E0B"/>
    <w:rsid w:val="005216C8"/>
    <w:rsid w:val="00541177"/>
    <w:rsid w:val="00542D50"/>
    <w:rsid w:val="0054453E"/>
    <w:rsid w:val="005526DC"/>
    <w:rsid w:val="005536A7"/>
    <w:rsid w:val="00553870"/>
    <w:rsid w:val="0055473C"/>
    <w:rsid w:val="00555744"/>
    <w:rsid w:val="00560491"/>
    <w:rsid w:val="00564D49"/>
    <w:rsid w:val="00566D39"/>
    <w:rsid w:val="00567ABE"/>
    <w:rsid w:val="00572C57"/>
    <w:rsid w:val="0057691C"/>
    <w:rsid w:val="00577A86"/>
    <w:rsid w:val="00586B13"/>
    <w:rsid w:val="0059787B"/>
    <w:rsid w:val="005A26DF"/>
    <w:rsid w:val="005B0271"/>
    <w:rsid w:val="005C07F3"/>
    <w:rsid w:val="005C08A2"/>
    <w:rsid w:val="005C1151"/>
    <w:rsid w:val="005D0831"/>
    <w:rsid w:val="005D2C64"/>
    <w:rsid w:val="005D4910"/>
    <w:rsid w:val="005E2FD3"/>
    <w:rsid w:val="005E6E36"/>
    <w:rsid w:val="005F08E3"/>
    <w:rsid w:val="00607260"/>
    <w:rsid w:val="006078BD"/>
    <w:rsid w:val="00607D2C"/>
    <w:rsid w:val="006117A8"/>
    <w:rsid w:val="00626F90"/>
    <w:rsid w:val="006334B9"/>
    <w:rsid w:val="006341AD"/>
    <w:rsid w:val="00644DF2"/>
    <w:rsid w:val="006503B3"/>
    <w:rsid w:val="00657FC8"/>
    <w:rsid w:val="0066326A"/>
    <w:rsid w:val="0066542A"/>
    <w:rsid w:val="00665899"/>
    <w:rsid w:val="00673D7A"/>
    <w:rsid w:val="00694E3B"/>
    <w:rsid w:val="006A6E41"/>
    <w:rsid w:val="006B69DC"/>
    <w:rsid w:val="006C0048"/>
    <w:rsid w:val="006C5FFD"/>
    <w:rsid w:val="006C6878"/>
    <w:rsid w:val="006D503C"/>
    <w:rsid w:val="006D7F55"/>
    <w:rsid w:val="006E6243"/>
    <w:rsid w:val="006F2847"/>
    <w:rsid w:val="007016B1"/>
    <w:rsid w:val="0070253A"/>
    <w:rsid w:val="00705398"/>
    <w:rsid w:val="00717A23"/>
    <w:rsid w:val="0072129B"/>
    <w:rsid w:val="00727BBC"/>
    <w:rsid w:val="00733963"/>
    <w:rsid w:val="00737071"/>
    <w:rsid w:val="00741804"/>
    <w:rsid w:val="00747DBF"/>
    <w:rsid w:val="00760EE9"/>
    <w:rsid w:val="00762631"/>
    <w:rsid w:val="00762F42"/>
    <w:rsid w:val="00763468"/>
    <w:rsid w:val="00776AC0"/>
    <w:rsid w:val="00786C6B"/>
    <w:rsid w:val="00794149"/>
    <w:rsid w:val="007B68AB"/>
    <w:rsid w:val="007C5A14"/>
    <w:rsid w:val="007C5CA7"/>
    <w:rsid w:val="007C7D2C"/>
    <w:rsid w:val="007D09D5"/>
    <w:rsid w:val="007E13C7"/>
    <w:rsid w:val="007E1F30"/>
    <w:rsid w:val="007E2E08"/>
    <w:rsid w:val="007F226E"/>
    <w:rsid w:val="008016AD"/>
    <w:rsid w:val="00807E9E"/>
    <w:rsid w:val="00813E00"/>
    <w:rsid w:val="00816BA5"/>
    <w:rsid w:val="008232F0"/>
    <w:rsid w:val="00832E85"/>
    <w:rsid w:val="00842672"/>
    <w:rsid w:val="00861563"/>
    <w:rsid w:val="00893013"/>
    <w:rsid w:val="008A27D6"/>
    <w:rsid w:val="008A561E"/>
    <w:rsid w:val="008B35AA"/>
    <w:rsid w:val="008C16C2"/>
    <w:rsid w:val="008C6989"/>
    <w:rsid w:val="008D2B91"/>
    <w:rsid w:val="008D6E44"/>
    <w:rsid w:val="008E0C32"/>
    <w:rsid w:val="008E310B"/>
    <w:rsid w:val="008F00CF"/>
    <w:rsid w:val="008F0B7F"/>
    <w:rsid w:val="008F1611"/>
    <w:rsid w:val="00906184"/>
    <w:rsid w:val="00911D7E"/>
    <w:rsid w:val="009149B8"/>
    <w:rsid w:val="00922156"/>
    <w:rsid w:val="00927A08"/>
    <w:rsid w:val="00930B4F"/>
    <w:rsid w:val="00934754"/>
    <w:rsid w:val="00940630"/>
    <w:rsid w:val="00944FEC"/>
    <w:rsid w:val="00954CE1"/>
    <w:rsid w:val="00962470"/>
    <w:rsid w:val="009752EB"/>
    <w:rsid w:val="00976F32"/>
    <w:rsid w:val="0097726B"/>
    <w:rsid w:val="009926BE"/>
    <w:rsid w:val="009A4553"/>
    <w:rsid w:val="009A5FFC"/>
    <w:rsid w:val="009A70A7"/>
    <w:rsid w:val="009B0174"/>
    <w:rsid w:val="009B3522"/>
    <w:rsid w:val="009C36DD"/>
    <w:rsid w:val="009C3E2C"/>
    <w:rsid w:val="009C590A"/>
    <w:rsid w:val="009C62BE"/>
    <w:rsid w:val="009D1BCA"/>
    <w:rsid w:val="009D3A2F"/>
    <w:rsid w:val="009E6C46"/>
    <w:rsid w:val="00A04780"/>
    <w:rsid w:val="00A14E30"/>
    <w:rsid w:val="00A272B4"/>
    <w:rsid w:val="00A273F8"/>
    <w:rsid w:val="00A3051C"/>
    <w:rsid w:val="00A3306A"/>
    <w:rsid w:val="00A43C9E"/>
    <w:rsid w:val="00A56579"/>
    <w:rsid w:val="00A70925"/>
    <w:rsid w:val="00A82D2E"/>
    <w:rsid w:val="00A82D62"/>
    <w:rsid w:val="00A8301C"/>
    <w:rsid w:val="00AA1A17"/>
    <w:rsid w:val="00AA5CF8"/>
    <w:rsid w:val="00AB19E1"/>
    <w:rsid w:val="00AB2251"/>
    <w:rsid w:val="00AB5BAD"/>
    <w:rsid w:val="00AC1501"/>
    <w:rsid w:val="00B00D0E"/>
    <w:rsid w:val="00B04B73"/>
    <w:rsid w:val="00B11D57"/>
    <w:rsid w:val="00B134DD"/>
    <w:rsid w:val="00B17BE7"/>
    <w:rsid w:val="00B31D7A"/>
    <w:rsid w:val="00B32E2F"/>
    <w:rsid w:val="00B376D7"/>
    <w:rsid w:val="00B53AF3"/>
    <w:rsid w:val="00B65269"/>
    <w:rsid w:val="00B7016B"/>
    <w:rsid w:val="00BA2530"/>
    <w:rsid w:val="00BA2E76"/>
    <w:rsid w:val="00BA3D13"/>
    <w:rsid w:val="00BB0C7E"/>
    <w:rsid w:val="00BB200E"/>
    <w:rsid w:val="00BB3F01"/>
    <w:rsid w:val="00BC16FF"/>
    <w:rsid w:val="00BC2997"/>
    <w:rsid w:val="00BC6716"/>
    <w:rsid w:val="00BD25C6"/>
    <w:rsid w:val="00BD5C61"/>
    <w:rsid w:val="00BE147C"/>
    <w:rsid w:val="00C01136"/>
    <w:rsid w:val="00C0156B"/>
    <w:rsid w:val="00C13BD0"/>
    <w:rsid w:val="00C1434B"/>
    <w:rsid w:val="00C17139"/>
    <w:rsid w:val="00C20CDD"/>
    <w:rsid w:val="00C22A25"/>
    <w:rsid w:val="00C23B6D"/>
    <w:rsid w:val="00C3273A"/>
    <w:rsid w:val="00C3289B"/>
    <w:rsid w:val="00C3307E"/>
    <w:rsid w:val="00C81E9F"/>
    <w:rsid w:val="00CA3580"/>
    <w:rsid w:val="00CA7263"/>
    <w:rsid w:val="00CB1DB8"/>
    <w:rsid w:val="00CB2311"/>
    <w:rsid w:val="00CB58B5"/>
    <w:rsid w:val="00CC3211"/>
    <w:rsid w:val="00CC4F1D"/>
    <w:rsid w:val="00CE10D0"/>
    <w:rsid w:val="00CE7414"/>
    <w:rsid w:val="00CE7D76"/>
    <w:rsid w:val="00D2431A"/>
    <w:rsid w:val="00D36AE1"/>
    <w:rsid w:val="00D5395D"/>
    <w:rsid w:val="00D56EA6"/>
    <w:rsid w:val="00D61AF6"/>
    <w:rsid w:val="00D63177"/>
    <w:rsid w:val="00D6754E"/>
    <w:rsid w:val="00D842AC"/>
    <w:rsid w:val="00DA29CA"/>
    <w:rsid w:val="00DA44BA"/>
    <w:rsid w:val="00DC3FA3"/>
    <w:rsid w:val="00DD64FA"/>
    <w:rsid w:val="00DD6B41"/>
    <w:rsid w:val="00DE37CF"/>
    <w:rsid w:val="00DF0EAA"/>
    <w:rsid w:val="00DF13DA"/>
    <w:rsid w:val="00DF15D1"/>
    <w:rsid w:val="00DF78D8"/>
    <w:rsid w:val="00DF7B51"/>
    <w:rsid w:val="00E065B8"/>
    <w:rsid w:val="00E21DBD"/>
    <w:rsid w:val="00E361BC"/>
    <w:rsid w:val="00E40F4E"/>
    <w:rsid w:val="00E55A89"/>
    <w:rsid w:val="00E61244"/>
    <w:rsid w:val="00E629D6"/>
    <w:rsid w:val="00E64FA8"/>
    <w:rsid w:val="00E661B2"/>
    <w:rsid w:val="00E667A0"/>
    <w:rsid w:val="00E668C1"/>
    <w:rsid w:val="00E70CD0"/>
    <w:rsid w:val="00E71EFA"/>
    <w:rsid w:val="00E71FDE"/>
    <w:rsid w:val="00E928FB"/>
    <w:rsid w:val="00E94964"/>
    <w:rsid w:val="00EA653C"/>
    <w:rsid w:val="00EA72B0"/>
    <w:rsid w:val="00EB32C5"/>
    <w:rsid w:val="00EB7A23"/>
    <w:rsid w:val="00ED5C99"/>
    <w:rsid w:val="00EE471C"/>
    <w:rsid w:val="00EE5418"/>
    <w:rsid w:val="00EF2748"/>
    <w:rsid w:val="00F1539B"/>
    <w:rsid w:val="00F32ADE"/>
    <w:rsid w:val="00F33AD6"/>
    <w:rsid w:val="00F37491"/>
    <w:rsid w:val="00F75DD2"/>
    <w:rsid w:val="00F762BD"/>
    <w:rsid w:val="00F765DA"/>
    <w:rsid w:val="00F8239B"/>
    <w:rsid w:val="00FA5E8E"/>
    <w:rsid w:val="00FB2C30"/>
    <w:rsid w:val="00FC4EA6"/>
    <w:rsid w:val="00FC5057"/>
    <w:rsid w:val="00FD190F"/>
    <w:rsid w:val="00FE4F3C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4D2A-ACB2-4D7B-BFBC-B230C05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46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46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A46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2</cp:revision>
  <dcterms:created xsi:type="dcterms:W3CDTF">2015-10-25T14:20:00Z</dcterms:created>
  <dcterms:modified xsi:type="dcterms:W3CDTF">2015-10-25T14:20:00Z</dcterms:modified>
</cp:coreProperties>
</file>